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13D" w:rsidRPr="007C2BB4" w:rsidRDefault="0023313D" w:rsidP="0023313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t>МИНИСТЕРСТВО ОБРАЗОВАНИЯ И НАУКИ РФ</w:t>
      </w:r>
    </w:p>
    <w:p w:rsidR="0023313D" w:rsidRPr="007C2BB4" w:rsidRDefault="0023313D" w:rsidP="0023313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t>Белгородский государственный технологический университет</w:t>
      </w:r>
    </w:p>
    <w:p w:rsidR="0023313D" w:rsidRPr="007C2BB4" w:rsidRDefault="0023313D" w:rsidP="0023313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t xml:space="preserve"> им. В.Г. Шухова</w:t>
      </w:r>
    </w:p>
    <w:p w:rsidR="0023313D" w:rsidRPr="007C2BB4" w:rsidRDefault="0023313D" w:rsidP="0023313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pStyle w:val="a3"/>
      </w:pPr>
    </w:p>
    <w:p w:rsidR="0023313D" w:rsidRPr="00EF7106" w:rsidRDefault="0023313D" w:rsidP="002331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106">
        <w:rPr>
          <w:rFonts w:ascii="Times New Roman" w:hAnsi="Times New Roman" w:cs="Times New Roman"/>
          <w:b/>
          <w:sz w:val="24"/>
          <w:szCs w:val="24"/>
        </w:rPr>
        <w:t>Р.Р. Шарапов</w:t>
      </w:r>
    </w:p>
    <w:p w:rsidR="0023313D" w:rsidRPr="007C2BB4" w:rsidRDefault="0023313D" w:rsidP="0023313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313D" w:rsidRDefault="0023313D" w:rsidP="00233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313D" w:rsidRDefault="0023313D" w:rsidP="00233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83A" w:rsidRDefault="008D683A" w:rsidP="00233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313D" w:rsidRPr="007C2BB4" w:rsidRDefault="0023313D" w:rsidP="00233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313D" w:rsidRPr="007C2BB4" w:rsidRDefault="0023313D" w:rsidP="0023313D">
      <w:pPr>
        <w:pStyle w:val="a5"/>
        <w:ind w:firstLine="0"/>
        <w:jc w:val="center"/>
        <w:rPr>
          <w:b/>
          <w:sz w:val="24"/>
          <w:szCs w:val="24"/>
        </w:rPr>
      </w:pPr>
      <w:r w:rsidRPr="007C2BB4">
        <w:rPr>
          <w:b/>
          <w:sz w:val="24"/>
          <w:szCs w:val="24"/>
        </w:rPr>
        <w:t xml:space="preserve">МАШИНЫ </w:t>
      </w:r>
      <w:proofErr w:type="gramStart"/>
      <w:r w:rsidRPr="007C2BB4">
        <w:rPr>
          <w:b/>
          <w:sz w:val="24"/>
          <w:szCs w:val="24"/>
        </w:rPr>
        <w:t>НЕПРЕРЫВНОГО</w:t>
      </w:r>
      <w:proofErr w:type="gramEnd"/>
      <w:r w:rsidRPr="007C2BB4">
        <w:rPr>
          <w:b/>
          <w:sz w:val="24"/>
          <w:szCs w:val="24"/>
        </w:rPr>
        <w:t xml:space="preserve"> </w:t>
      </w:r>
    </w:p>
    <w:p w:rsidR="0023313D" w:rsidRPr="007C2BB4" w:rsidRDefault="0023313D" w:rsidP="0023313D">
      <w:pPr>
        <w:pStyle w:val="a5"/>
        <w:ind w:firstLine="0"/>
        <w:jc w:val="center"/>
        <w:rPr>
          <w:b/>
          <w:sz w:val="24"/>
          <w:szCs w:val="24"/>
        </w:rPr>
      </w:pPr>
      <w:r w:rsidRPr="007C2BB4">
        <w:rPr>
          <w:b/>
          <w:sz w:val="24"/>
          <w:szCs w:val="24"/>
        </w:rPr>
        <w:t xml:space="preserve">ТРАНСПОРТА </w:t>
      </w:r>
    </w:p>
    <w:p w:rsidR="0023313D" w:rsidRDefault="0023313D" w:rsidP="0023313D">
      <w:pPr>
        <w:pStyle w:val="a5"/>
        <w:ind w:firstLine="0"/>
        <w:jc w:val="center"/>
        <w:rPr>
          <w:sz w:val="20"/>
        </w:rPr>
      </w:pPr>
    </w:p>
    <w:p w:rsidR="0023313D" w:rsidRDefault="0023313D" w:rsidP="0023313D">
      <w:pPr>
        <w:pStyle w:val="a5"/>
        <w:ind w:firstLine="0"/>
        <w:jc w:val="center"/>
        <w:rPr>
          <w:sz w:val="20"/>
        </w:rPr>
      </w:pPr>
    </w:p>
    <w:p w:rsidR="0023313D" w:rsidRPr="007C2BB4" w:rsidRDefault="0023313D" w:rsidP="0023313D">
      <w:pPr>
        <w:pStyle w:val="a5"/>
        <w:ind w:firstLine="0"/>
        <w:jc w:val="center"/>
        <w:rPr>
          <w:sz w:val="20"/>
        </w:rPr>
      </w:pPr>
    </w:p>
    <w:p w:rsidR="0023313D" w:rsidRPr="007C2BB4" w:rsidRDefault="0023313D" w:rsidP="0023313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t>Учебное пособие</w:t>
      </w: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13D" w:rsidRPr="007C2BB4" w:rsidRDefault="0023313D" w:rsidP="0023313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t xml:space="preserve">Белгород </w:t>
      </w:r>
    </w:p>
    <w:p w:rsidR="0023313D" w:rsidRPr="007C2BB4" w:rsidRDefault="0023313D" w:rsidP="0023313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t>201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7C2BB4" w:rsidRPr="007C2BB4" w:rsidRDefault="007C2BB4" w:rsidP="007C2BB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lastRenderedPageBreak/>
        <w:t>МИНИСТЕРСТВО ОБРАЗОВАНИЯ И НАУКИ РФ</w:t>
      </w:r>
    </w:p>
    <w:p w:rsidR="007C2BB4" w:rsidRPr="007C2BB4" w:rsidRDefault="007C2BB4" w:rsidP="007C2BB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t>Белгородский государственный технологический университет</w:t>
      </w:r>
    </w:p>
    <w:p w:rsidR="007C2BB4" w:rsidRPr="007C2BB4" w:rsidRDefault="007C2BB4" w:rsidP="007C2BB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t xml:space="preserve"> им. В.Г. Шухова</w:t>
      </w:r>
    </w:p>
    <w:p w:rsidR="007C2BB4" w:rsidRPr="007C2BB4" w:rsidRDefault="007C2BB4" w:rsidP="007C2B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pStyle w:val="a3"/>
      </w:pPr>
    </w:p>
    <w:p w:rsidR="007C2BB4" w:rsidRPr="00EF7106" w:rsidRDefault="007C2BB4" w:rsidP="007C2B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106">
        <w:rPr>
          <w:rFonts w:ascii="Times New Roman" w:hAnsi="Times New Roman" w:cs="Times New Roman"/>
          <w:b/>
          <w:sz w:val="24"/>
          <w:szCs w:val="24"/>
        </w:rPr>
        <w:t>Р.Р. Шарапов</w:t>
      </w:r>
    </w:p>
    <w:p w:rsidR="007C2BB4" w:rsidRPr="007C2BB4" w:rsidRDefault="007C2BB4" w:rsidP="007C2B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C2BB4" w:rsidRDefault="007C2BB4" w:rsidP="007C2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392" w:rsidRDefault="00CD1392" w:rsidP="007C2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45F" w:rsidRPr="007C2BB4" w:rsidRDefault="0098345F" w:rsidP="007C2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BB4" w:rsidRPr="007C2BB4" w:rsidRDefault="007C2BB4" w:rsidP="007C2BB4">
      <w:pPr>
        <w:pStyle w:val="a5"/>
        <w:ind w:firstLine="0"/>
        <w:jc w:val="center"/>
        <w:rPr>
          <w:b/>
          <w:sz w:val="24"/>
          <w:szCs w:val="24"/>
        </w:rPr>
      </w:pPr>
      <w:r w:rsidRPr="007C2BB4">
        <w:rPr>
          <w:b/>
          <w:sz w:val="24"/>
          <w:szCs w:val="24"/>
        </w:rPr>
        <w:t xml:space="preserve">МАШИНЫ </w:t>
      </w:r>
      <w:proofErr w:type="gramStart"/>
      <w:r w:rsidRPr="007C2BB4">
        <w:rPr>
          <w:b/>
          <w:sz w:val="24"/>
          <w:szCs w:val="24"/>
        </w:rPr>
        <w:t>НЕПРЕРЫВНОГО</w:t>
      </w:r>
      <w:proofErr w:type="gramEnd"/>
      <w:r w:rsidRPr="007C2BB4">
        <w:rPr>
          <w:b/>
          <w:sz w:val="24"/>
          <w:szCs w:val="24"/>
        </w:rPr>
        <w:t xml:space="preserve"> </w:t>
      </w:r>
    </w:p>
    <w:p w:rsidR="007C2BB4" w:rsidRPr="007C2BB4" w:rsidRDefault="007C2BB4" w:rsidP="007C2BB4">
      <w:pPr>
        <w:pStyle w:val="a5"/>
        <w:ind w:firstLine="0"/>
        <w:jc w:val="center"/>
        <w:rPr>
          <w:b/>
          <w:sz w:val="24"/>
          <w:szCs w:val="24"/>
        </w:rPr>
      </w:pPr>
      <w:r w:rsidRPr="007C2BB4">
        <w:rPr>
          <w:b/>
          <w:sz w:val="24"/>
          <w:szCs w:val="24"/>
        </w:rPr>
        <w:t xml:space="preserve">ТРАНСПОРТА </w:t>
      </w:r>
    </w:p>
    <w:p w:rsidR="007C2BB4" w:rsidRDefault="007C2BB4" w:rsidP="007C2BB4">
      <w:pPr>
        <w:pStyle w:val="a5"/>
        <w:ind w:firstLine="0"/>
        <w:jc w:val="center"/>
        <w:rPr>
          <w:sz w:val="20"/>
        </w:rPr>
      </w:pPr>
    </w:p>
    <w:p w:rsidR="00CD1392" w:rsidRPr="007C2BB4" w:rsidRDefault="00CD1392" w:rsidP="007C2BB4">
      <w:pPr>
        <w:pStyle w:val="a5"/>
        <w:ind w:firstLine="0"/>
        <w:jc w:val="center"/>
        <w:rPr>
          <w:sz w:val="20"/>
        </w:rPr>
      </w:pPr>
    </w:p>
    <w:p w:rsidR="00CD1392" w:rsidRDefault="00BF026C" w:rsidP="00BF0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52C63">
        <w:rPr>
          <w:rFonts w:ascii="Times New Roman" w:eastAsia="Times New Roman" w:hAnsi="Times New Roman" w:cs="Times New Roman"/>
          <w:sz w:val="18"/>
          <w:szCs w:val="18"/>
        </w:rPr>
        <w:t>Учебное пособие для студентов заочной формы обучения с применением ди</w:t>
      </w:r>
      <w:r w:rsidRPr="00152C63">
        <w:rPr>
          <w:rFonts w:ascii="Times New Roman" w:eastAsia="Times New Roman" w:hAnsi="Times New Roman" w:cs="Times New Roman"/>
          <w:sz w:val="18"/>
          <w:szCs w:val="18"/>
        </w:rPr>
        <w:t>с</w:t>
      </w:r>
      <w:r w:rsidRPr="00152C63">
        <w:rPr>
          <w:rFonts w:ascii="Times New Roman" w:eastAsia="Times New Roman" w:hAnsi="Times New Roman" w:cs="Times New Roman"/>
          <w:sz w:val="18"/>
          <w:szCs w:val="18"/>
        </w:rPr>
        <w:t>танционных технологий специальности – 190109.65 (23.05.01) «Наземные транспортно-технологические средства» специализации 190109.65-02 (23.05.01-02) «Подъемно-транспортные, строительные, д</w:t>
      </w:r>
      <w:r w:rsidRPr="00152C63">
        <w:rPr>
          <w:rFonts w:ascii="Times New Roman" w:eastAsia="Times New Roman" w:hAnsi="Times New Roman" w:cs="Times New Roman"/>
          <w:sz w:val="18"/>
          <w:szCs w:val="18"/>
        </w:rPr>
        <w:t>о</w:t>
      </w:r>
      <w:r w:rsidRPr="00152C63">
        <w:rPr>
          <w:rFonts w:ascii="Times New Roman" w:eastAsia="Times New Roman" w:hAnsi="Times New Roman" w:cs="Times New Roman"/>
          <w:sz w:val="18"/>
          <w:szCs w:val="18"/>
        </w:rPr>
        <w:t xml:space="preserve">рожные средства и оборудование» и бакалавров по направлению 190100.62 (23.03.02-01) </w:t>
      </w:r>
    </w:p>
    <w:p w:rsidR="00BF026C" w:rsidRPr="00152C63" w:rsidRDefault="00BF026C" w:rsidP="00BF0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52C63">
        <w:rPr>
          <w:rFonts w:ascii="Times New Roman" w:eastAsia="Times New Roman" w:hAnsi="Times New Roman" w:cs="Times New Roman"/>
          <w:sz w:val="18"/>
          <w:szCs w:val="18"/>
        </w:rPr>
        <w:t>«Наземные транспортно-технологические ко</w:t>
      </w:r>
      <w:r w:rsidRPr="00152C63">
        <w:rPr>
          <w:rFonts w:ascii="Times New Roman" w:eastAsia="Times New Roman" w:hAnsi="Times New Roman" w:cs="Times New Roman"/>
          <w:sz w:val="18"/>
          <w:szCs w:val="18"/>
        </w:rPr>
        <w:t>м</w:t>
      </w:r>
      <w:r w:rsidRPr="00152C63">
        <w:rPr>
          <w:rFonts w:ascii="Times New Roman" w:eastAsia="Times New Roman" w:hAnsi="Times New Roman" w:cs="Times New Roman"/>
          <w:sz w:val="18"/>
          <w:szCs w:val="18"/>
        </w:rPr>
        <w:t xml:space="preserve">плексы» </w:t>
      </w:r>
    </w:p>
    <w:p w:rsidR="007C2BB4" w:rsidRPr="007C2BB4" w:rsidRDefault="007C2BB4" w:rsidP="00BF026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345F" w:rsidRDefault="0098345F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Default="007C2BB4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46F7" w:rsidRPr="007C2BB4" w:rsidRDefault="009746F7" w:rsidP="007C2B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t xml:space="preserve">Белгород </w:t>
      </w:r>
    </w:p>
    <w:p w:rsidR="007C2BB4" w:rsidRPr="007C2BB4" w:rsidRDefault="007C2BB4" w:rsidP="007C2B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t>201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7C2BB4" w:rsidRPr="007C2BB4" w:rsidRDefault="007C2BB4" w:rsidP="007C2BB4">
      <w:pPr>
        <w:spacing w:after="0" w:line="240" w:lineRule="auto"/>
        <w:ind w:right="737"/>
        <w:outlineLvl w:val="0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lastRenderedPageBreak/>
        <w:t xml:space="preserve">УДК </w:t>
      </w:r>
      <w:r w:rsidR="0023313D">
        <w:rPr>
          <w:rFonts w:ascii="Times New Roman" w:hAnsi="Times New Roman" w:cs="Times New Roman"/>
          <w:sz w:val="20"/>
          <w:szCs w:val="20"/>
        </w:rPr>
        <w:t>001</w:t>
      </w:r>
      <w:r w:rsidRPr="007C2BB4">
        <w:rPr>
          <w:rFonts w:ascii="Times New Roman" w:hAnsi="Times New Roman" w:cs="Times New Roman"/>
          <w:sz w:val="20"/>
          <w:szCs w:val="20"/>
        </w:rPr>
        <w:t>.8</w:t>
      </w:r>
      <w:r w:rsidR="0023313D">
        <w:rPr>
          <w:rFonts w:ascii="Times New Roman" w:hAnsi="Times New Roman" w:cs="Times New Roman"/>
          <w:sz w:val="20"/>
          <w:szCs w:val="20"/>
        </w:rPr>
        <w:t>91</w:t>
      </w:r>
      <w:r w:rsidRPr="007C2BB4">
        <w:rPr>
          <w:rFonts w:ascii="Times New Roman" w:hAnsi="Times New Roman" w:cs="Times New Roman"/>
          <w:sz w:val="20"/>
          <w:szCs w:val="20"/>
        </w:rPr>
        <w:t>(07</w:t>
      </w:r>
      <w:r w:rsidR="0054571C">
        <w:rPr>
          <w:rFonts w:ascii="Times New Roman" w:hAnsi="Times New Roman" w:cs="Times New Roman"/>
          <w:sz w:val="20"/>
          <w:szCs w:val="20"/>
        </w:rPr>
        <w:t>5</w:t>
      </w:r>
      <w:r w:rsidRPr="007C2BB4">
        <w:rPr>
          <w:rFonts w:ascii="Times New Roman" w:hAnsi="Times New Roman" w:cs="Times New Roman"/>
          <w:sz w:val="20"/>
          <w:szCs w:val="20"/>
        </w:rPr>
        <w:t>)</w:t>
      </w:r>
    </w:p>
    <w:p w:rsidR="007C2BB4" w:rsidRPr="007C2BB4" w:rsidRDefault="007C2BB4" w:rsidP="007C2BB4">
      <w:pPr>
        <w:spacing w:after="0" w:line="240" w:lineRule="auto"/>
        <w:ind w:right="737"/>
        <w:outlineLvl w:val="0"/>
        <w:rPr>
          <w:rFonts w:ascii="Times New Roman" w:hAnsi="Times New Roman" w:cs="Times New Roman"/>
          <w:sz w:val="20"/>
          <w:szCs w:val="20"/>
        </w:rPr>
      </w:pPr>
      <w:r w:rsidRPr="007C2BB4">
        <w:rPr>
          <w:rFonts w:ascii="Times New Roman" w:hAnsi="Times New Roman" w:cs="Times New Roman"/>
          <w:sz w:val="20"/>
          <w:szCs w:val="20"/>
        </w:rPr>
        <w:t xml:space="preserve">ББК </w:t>
      </w:r>
      <w:r w:rsidR="0054571C">
        <w:rPr>
          <w:rFonts w:ascii="Times New Roman" w:hAnsi="Times New Roman" w:cs="Times New Roman"/>
          <w:sz w:val="20"/>
          <w:szCs w:val="20"/>
        </w:rPr>
        <w:t xml:space="preserve">72 </w:t>
      </w:r>
      <w:r w:rsidRPr="007C2BB4">
        <w:rPr>
          <w:rFonts w:ascii="Times New Roman" w:hAnsi="Times New Roman" w:cs="Times New Roman"/>
          <w:sz w:val="20"/>
          <w:szCs w:val="20"/>
        </w:rPr>
        <w:t>я</w:t>
      </w:r>
      <w:r w:rsidR="0054571C">
        <w:rPr>
          <w:rFonts w:ascii="Times New Roman" w:hAnsi="Times New Roman" w:cs="Times New Roman"/>
          <w:sz w:val="20"/>
          <w:szCs w:val="20"/>
        </w:rPr>
        <w:t xml:space="preserve"> </w:t>
      </w:r>
      <w:r w:rsidRPr="007C2BB4">
        <w:rPr>
          <w:rFonts w:ascii="Times New Roman" w:hAnsi="Times New Roman" w:cs="Times New Roman"/>
          <w:sz w:val="20"/>
          <w:szCs w:val="20"/>
        </w:rPr>
        <w:t>7</w:t>
      </w:r>
    </w:p>
    <w:p w:rsidR="007C2BB4" w:rsidRPr="007C2BB4" w:rsidRDefault="0054571C" w:rsidP="0098345F">
      <w:pPr>
        <w:spacing w:after="0" w:line="240" w:lineRule="auto"/>
        <w:ind w:right="737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Ш95</w:t>
      </w:r>
    </w:p>
    <w:p w:rsidR="007C2BB4" w:rsidRPr="007C2BB4" w:rsidRDefault="007C2BB4" w:rsidP="007C2BB4">
      <w:pPr>
        <w:spacing w:after="0" w:line="240" w:lineRule="auto"/>
        <w:ind w:right="737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ind w:right="2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6075" w:type="dxa"/>
        <w:tblInd w:w="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"/>
        <w:gridCol w:w="5550"/>
      </w:tblGrid>
      <w:tr w:rsidR="0023313D" w:rsidTr="0054571C">
        <w:tc>
          <w:tcPr>
            <w:tcW w:w="525" w:type="dxa"/>
          </w:tcPr>
          <w:p w:rsidR="0023313D" w:rsidRDefault="0023313D" w:rsidP="0054571C">
            <w:pPr>
              <w:ind w:left="-80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13D" w:rsidRDefault="0023313D" w:rsidP="0054571C">
            <w:pPr>
              <w:ind w:left="-80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Ш95</w:t>
            </w:r>
          </w:p>
        </w:tc>
        <w:tc>
          <w:tcPr>
            <w:tcW w:w="5550" w:type="dxa"/>
          </w:tcPr>
          <w:p w:rsidR="0023313D" w:rsidRPr="007C2BB4" w:rsidRDefault="0023313D" w:rsidP="0054571C">
            <w:pPr>
              <w:ind w:left="-80" w:right="-6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Pr="007C2BB4">
              <w:rPr>
                <w:rFonts w:ascii="Times New Roman" w:hAnsi="Times New Roman" w:cs="Times New Roman"/>
                <w:b/>
                <w:sz w:val="20"/>
                <w:szCs w:val="20"/>
              </w:rPr>
              <w:t>ар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</w:t>
            </w:r>
            <w:r w:rsidRPr="007C2BB4">
              <w:rPr>
                <w:rFonts w:ascii="Times New Roman" w:hAnsi="Times New Roman" w:cs="Times New Roman"/>
                <w:b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 w:rsidRPr="007C2BB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Р.</w:t>
            </w:r>
          </w:p>
          <w:p w:rsidR="0023313D" w:rsidRDefault="0023313D" w:rsidP="00BF026C">
            <w:pPr>
              <w:ind w:left="-80" w:right="-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BB4">
              <w:rPr>
                <w:rFonts w:ascii="Times New Roman" w:hAnsi="Times New Roman" w:cs="Times New Roman"/>
                <w:sz w:val="20"/>
                <w:szCs w:val="20"/>
              </w:rPr>
              <w:t xml:space="preserve">Машины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непрерывного</w:t>
            </w:r>
            <w:r w:rsidRPr="007C2BB4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C2BB4">
              <w:rPr>
                <w:rFonts w:ascii="Times New Roman" w:hAnsi="Times New Roman" w:cs="Times New Roman"/>
                <w:sz w:val="20"/>
                <w:szCs w:val="20"/>
              </w:rPr>
              <w:t>чеб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C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C2B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C2BB4">
              <w:rPr>
                <w:rFonts w:ascii="Times New Roman" w:hAnsi="Times New Roman" w:cs="Times New Roman"/>
                <w:sz w:val="20"/>
                <w:szCs w:val="20"/>
              </w:rPr>
              <w:t xml:space="preserve">особие / </w:t>
            </w:r>
            <w:r w:rsidRPr="0098345F">
              <w:rPr>
                <w:rFonts w:ascii="Times New Roman" w:hAnsi="Times New Roman" w:cs="Times New Roman"/>
                <w:sz w:val="20"/>
                <w:szCs w:val="20"/>
              </w:rPr>
              <w:t xml:space="preserve">Р.Р. </w:t>
            </w:r>
            <w:r w:rsidRPr="00EF7106">
              <w:rPr>
                <w:rFonts w:ascii="Times New Roman" w:hAnsi="Times New Roman" w:cs="Times New Roman"/>
                <w:sz w:val="20"/>
                <w:szCs w:val="20"/>
              </w:rPr>
              <w:t>Шар</w:t>
            </w:r>
            <w:r w:rsidRPr="00EF710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F7106">
              <w:rPr>
                <w:rFonts w:ascii="Times New Roman" w:hAnsi="Times New Roman" w:cs="Times New Roman"/>
                <w:sz w:val="20"/>
                <w:szCs w:val="20"/>
              </w:rPr>
              <w:t>пов.  –</w:t>
            </w:r>
            <w:r w:rsidR="0054571C" w:rsidRPr="00EF7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1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Белгород.: Изд-во БГТУ, 2014. – </w:t>
            </w:r>
            <w:r w:rsidR="00BF026C" w:rsidRPr="00EF71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188</w:t>
            </w:r>
            <w:r w:rsidRPr="00EF71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EF71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</w:t>
            </w:r>
            <w:proofErr w:type="gramEnd"/>
            <w:r w:rsidRPr="00EF710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</w:tc>
      </w:tr>
    </w:tbl>
    <w:p w:rsidR="007C2BB4" w:rsidRPr="007C2BB4" w:rsidRDefault="007C2BB4" w:rsidP="007C2BB4">
      <w:pPr>
        <w:spacing w:after="0" w:line="240" w:lineRule="auto"/>
        <w:ind w:right="737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7C2BB4" w:rsidRDefault="007C2BB4" w:rsidP="007C2BB4">
      <w:pPr>
        <w:spacing w:after="0" w:line="240" w:lineRule="auto"/>
        <w:ind w:right="28"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7C2BB4" w:rsidRPr="00EF7106" w:rsidRDefault="007C2BB4" w:rsidP="00EF7106">
      <w:pPr>
        <w:spacing w:after="0" w:line="240" w:lineRule="auto"/>
        <w:ind w:right="28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7C2BB4">
        <w:rPr>
          <w:rFonts w:ascii="Times New Roman" w:hAnsi="Times New Roman" w:cs="Times New Roman"/>
          <w:sz w:val="18"/>
          <w:szCs w:val="18"/>
        </w:rPr>
        <w:t>В учебном пособии представлены материалы, необходимые для изучения дисциплины «</w:t>
      </w:r>
      <w:r w:rsidR="0098345F" w:rsidRPr="0098345F">
        <w:rPr>
          <w:rFonts w:ascii="Times New Roman" w:hAnsi="Times New Roman" w:cs="Times New Roman"/>
          <w:sz w:val="18"/>
          <w:szCs w:val="18"/>
        </w:rPr>
        <w:t>Машины непрерывного транспорта</w:t>
      </w:r>
      <w:r w:rsidRPr="007C2BB4">
        <w:rPr>
          <w:rFonts w:ascii="Times New Roman" w:hAnsi="Times New Roman" w:cs="Times New Roman"/>
          <w:sz w:val="18"/>
          <w:szCs w:val="18"/>
        </w:rPr>
        <w:t>», содержащие: основные теоретические сведения</w:t>
      </w:r>
      <w:r w:rsidR="0098345F">
        <w:rPr>
          <w:rFonts w:ascii="Times New Roman" w:hAnsi="Times New Roman" w:cs="Times New Roman"/>
          <w:sz w:val="18"/>
          <w:szCs w:val="18"/>
        </w:rPr>
        <w:t xml:space="preserve"> о различных типах конвейеров, применяемых </w:t>
      </w:r>
      <w:r w:rsidR="0054571C">
        <w:rPr>
          <w:rFonts w:ascii="Times New Roman" w:hAnsi="Times New Roman" w:cs="Times New Roman"/>
          <w:sz w:val="18"/>
          <w:szCs w:val="18"/>
        </w:rPr>
        <w:t xml:space="preserve">в </w:t>
      </w:r>
      <w:r w:rsidR="0098345F">
        <w:rPr>
          <w:rFonts w:ascii="Times New Roman" w:hAnsi="Times New Roman" w:cs="Times New Roman"/>
          <w:sz w:val="18"/>
          <w:szCs w:val="18"/>
        </w:rPr>
        <w:t>пр</w:t>
      </w:r>
      <w:r w:rsidR="0098345F">
        <w:rPr>
          <w:rFonts w:ascii="Times New Roman" w:hAnsi="Times New Roman" w:cs="Times New Roman"/>
          <w:sz w:val="18"/>
          <w:szCs w:val="18"/>
        </w:rPr>
        <w:t>о</w:t>
      </w:r>
      <w:r w:rsidR="0098345F">
        <w:rPr>
          <w:rFonts w:ascii="Times New Roman" w:hAnsi="Times New Roman" w:cs="Times New Roman"/>
          <w:sz w:val="18"/>
          <w:szCs w:val="18"/>
        </w:rPr>
        <w:t>мышленности</w:t>
      </w:r>
      <w:r w:rsidRPr="007C2BB4">
        <w:rPr>
          <w:rFonts w:ascii="Times New Roman" w:hAnsi="Times New Roman" w:cs="Times New Roman"/>
          <w:sz w:val="18"/>
          <w:szCs w:val="18"/>
        </w:rPr>
        <w:t xml:space="preserve">; описание </w:t>
      </w:r>
      <w:r w:rsidRPr="00EF7106">
        <w:rPr>
          <w:rFonts w:ascii="Times New Roman" w:hAnsi="Times New Roman" w:cs="Times New Roman"/>
          <w:sz w:val="18"/>
          <w:szCs w:val="18"/>
        </w:rPr>
        <w:t>конструкций и принципа их действия; основы расч</w:t>
      </w:r>
      <w:r w:rsidRPr="00EF7106">
        <w:rPr>
          <w:rFonts w:ascii="Times New Roman" w:hAnsi="Times New Roman" w:cs="Times New Roman"/>
          <w:sz w:val="18"/>
          <w:szCs w:val="18"/>
        </w:rPr>
        <w:t>е</w:t>
      </w:r>
      <w:r w:rsidRPr="00EF7106">
        <w:rPr>
          <w:rFonts w:ascii="Times New Roman" w:hAnsi="Times New Roman" w:cs="Times New Roman"/>
          <w:sz w:val="18"/>
          <w:szCs w:val="18"/>
        </w:rPr>
        <w:t>та и проектирования; основные положения техники безопасности при эк</w:t>
      </w:r>
      <w:r w:rsidRPr="00EF7106">
        <w:rPr>
          <w:rFonts w:ascii="Times New Roman" w:hAnsi="Times New Roman" w:cs="Times New Roman"/>
          <w:sz w:val="18"/>
          <w:szCs w:val="18"/>
        </w:rPr>
        <w:t>с</w:t>
      </w:r>
      <w:r w:rsidRPr="00EF7106">
        <w:rPr>
          <w:rFonts w:ascii="Times New Roman" w:hAnsi="Times New Roman" w:cs="Times New Roman"/>
          <w:sz w:val="18"/>
          <w:szCs w:val="18"/>
        </w:rPr>
        <w:t xml:space="preserve">плуатации; </w:t>
      </w:r>
      <w:r w:rsidR="0098345F" w:rsidRPr="00EF7106">
        <w:rPr>
          <w:rFonts w:ascii="Times New Roman" w:hAnsi="Times New Roman" w:cs="Times New Roman"/>
          <w:sz w:val="18"/>
          <w:szCs w:val="18"/>
        </w:rPr>
        <w:t xml:space="preserve">контрольные </w:t>
      </w:r>
      <w:r w:rsidRPr="00EF7106">
        <w:rPr>
          <w:rFonts w:ascii="Times New Roman" w:hAnsi="Times New Roman" w:cs="Times New Roman"/>
          <w:sz w:val="18"/>
          <w:szCs w:val="18"/>
        </w:rPr>
        <w:t>вопросы</w:t>
      </w:r>
      <w:r w:rsidR="009F7DEC" w:rsidRPr="00EF7106">
        <w:rPr>
          <w:rFonts w:ascii="Times New Roman" w:hAnsi="Times New Roman" w:cs="Times New Roman"/>
          <w:sz w:val="18"/>
          <w:szCs w:val="18"/>
        </w:rPr>
        <w:t>, тесты, с</w:t>
      </w:r>
      <w:r w:rsidRPr="00EF7106">
        <w:rPr>
          <w:rFonts w:ascii="Times New Roman" w:hAnsi="Times New Roman" w:cs="Times New Roman"/>
          <w:sz w:val="18"/>
          <w:szCs w:val="18"/>
        </w:rPr>
        <w:t>писок рекомендуемой литературы.</w:t>
      </w:r>
    </w:p>
    <w:p w:rsidR="007C2BB4" w:rsidRPr="00EF7106" w:rsidRDefault="007C2BB4" w:rsidP="00EF710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EF7106">
        <w:rPr>
          <w:rFonts w:ascii="Times New Roman" w:hAnsi="Times New Roman" w:cs="Times New Roman"/>
          <w:sz w:val="18"/>
          <w:szCs w:val="18"/>
        </w:rPr>
        <w:t xml:space="preserve">Пособие предназначено </w:t>
      </w:r>
      <w:r w:rsidR="0098345F" w:rsidRPr="00EF7106">
        <w:rPr>
          <w:rFonts w:ascii="Times New Roman" w:hAnsi="Times New Roman" w:cs="Times New Roman"/>
          <w:sz w:val="18"/>
          <w:szCs w:val="18"/>
        </w:rPr>
        <w:t>для студентов заочной форм</w:t>
      </w:r>
      <w:r w:rsidR="009F7DEC" w:rsidRPr="00EF7106">
        <w:rPr>
          <w:rFonts w:ascii="Times New Roman" w:hAnsi="Times New Roman" w:cs="Times New Roman"/>
          <w:sz w:val="18"/>
          <w:szCs w:val="18"/>
        </w:rPr>
        <w:t>ы</w:t>
      </w:r>
      <w:r w:rsidR="0098345F" w:rsidRPr="00EF7106">
        <w:rPr>
          <w:rFonts w:ascii="Times New Roman" w:hAnsi="Times New Roman" w:cs="Times New Roman"/>
          <w:sz w:val="18"/>
          <w:szCs w:val="18"/>
        </w:rPr>
        <w:t xml:space="preserve"> обучения  </w:t>
      </w:r>
      <w:r w:rsidR="009F7DEC" w:rsidRPr="00EF7106">
        <w:rPr>
          <w:rFonts w:ascii="Times New Roman" w:hAnsi="Times New Roman" w:cs="Times New Roman"/>
          <w:sz w:val="18"/>
          <w:szCs w:val="18"/>
        </w:rPr>
        <w:t>с прим</w:t>
      </w:r>
      <w:r w:rsidR="009F7DEC" w:rsidRPr="00EF7106">
        <w:rPr>
          <w:rFonts w:ascii="Times New Roman" w:hAnsi="Times New Roman" w:cs="Times New Roman"/>
          <w:sz w:val="18"/>
          <w:szCs w:val="18"/>
        </w:rPr>
        <w:t>е</w:t>
      </w:r>
      <w:r w:rsidR="009F7DEC" w:rsidRPr="00EF7106">
        <w:rPr>
          <w:rFonts w:ascii="Times New Roman" w:hAnsi="Times New Roman" w:cs="Times New Roman"/>
          <w:sz w:val="18"/>
          <w:szCs w:val="18"/>
        </w:rPr>
        <w:t xml:space="preserve">нением дистанционных технологий </w:t>
      </w:r>
      <w:r w:rsidR="0098345F" w:rsidRPr="00EF7106">
        <w:rPr>
          <w:rFonts w:ascii="Times New Roman" w:hAnsi="Times New Roman" w:cs="Times New Roman"/>
          <w:sz w:val="18"/>
          <w:szCs w:val="18"/>
        </w:rPr>
        <w:t xml:space="preserve">специальности </w:t>
      </w:r>
      <w:r w:rsidR="00BF026C" w:rsidRPr="00EF7106">
        <w:rPr>
          <w:rFonts w:ascii="Times New Roman" w:eastAsia="Times New Roman" w:hAnsi="Times New Roman" w:cs="Times New Roman"/>
          <w:sz w:val="18"/>
          <w:szCs w:val="18"/>
        </w:rPr>
        <w:t>– 190109.65 (23.05.01) «Н</w:t>
      </w:r>
      <w:r w:rsidR="00BF026C" w:rsidRPr="00EF7106">
        <w:rPr>
          <w:rFonts w:ascii="Times New Roman" w:eastAsia="Times New Roman" w:hAnsi="Times New Roman" w:cs="Times New Roman"/>
          <w:sz w:val="18"/>
          <w:szCs w:val="18"/>
        </w:rPr>
        <w:t>а</w:t>
      </w:r>
      <w:r w:rsidR="00BF026C" w:rsidRPr="00EF7106">
        <w:rPr>
          <w:rFonts w:ascii="Times New Roman" w:eastAsia="Times New Roman" w:hAnsi="Times New Roman" w:cs="Times New Roman"/>
          <w:sz w:val="18"/>
          <w:szCs w:val="18"/>
        </w:rPr>
        <w:t>земные транспортно-технологические средства» специализации 190109.65-02 (23.05.01-02) «Подъемно-транспортные, строительные, д</w:t>
      </w:r>
      <w:r w:rsidR="00BF026C" w:rsidRPr="00EF7106">
        <w:rPr>
          <w:rFonts w:ascii="Times New Roman" w:eastAsia="Times New Roman" w:hAnsi="Times New Roman" w:cs="Times New Roman"/>
          <w:sz w:val="18"/>
          <w:szCs w:val="18"/>
        </w:rPr>
        <w:t>о</w:t>
      </w:r>
      <w:r w:rsidR="00BF026C" w:rsidRPr="00EF7106">
        <w:rPr>
          <w:rFonts w:ascii="Times New Roman" w:eastAsia="Times New Roman" w:hAnsi="Times New Roman" w:cs="Times New Roman"/>
          <w:sz w:val="18"/>
          <w:szCs w:val="18"/>
        </w:rPr>
        <w:t>рожные средства и оборудование» и бакалавров по направлению 190100.62 (23.03.02-01) «Назе</w:t>
      </w:r>
      <w:r w:rsidR="00BF026C" w:rsidRPr="00EF7106">
        <w:rPr>
          <w:rFonts w:ascii="Times New Roman" w:eastAsia="Times New Roman" w:hAnsi="Times New Roman" w:cs="Times New Roman"/>
          <w:sz w:val="18"/>
          <w:szCs w:val="18"/>
        </w:rPr>
        <w:t>м</w:t>
      </w:r>
      <w:r w:rsidR="00BF026C" w:rsidRPr="00EF7106">
        <w:rPr>
          <w:rFonts w:ascii="Times New Roman" w:eastAsia="Times New Roman" w:hAnsi="Times New Roman" w:cs="Times New Roman"/>
          <w:sz w:val="18"/>
          <w:szCs w:val="18"/>
        </w:rPr>
        <w:t>ные транспортно-технологические комплексы»</w:t>
      </w:r>
      <w:r w:rsidR="00BF026C" w:rsidRPr="00EF7106">
        <w:rPr>
          <w:rFonts w:ascii="Times New Roman" w:hAnsi="Times New Roman" w:cs="Times New Roman"/>
          <w:sz w:val="18"/>
          <w:szCs w:val="18"/>
        </w:rPr>
        <w:t xml:space="preserve">, </w:t>
      </w:r>
      <w:r w:rsidR="0098345F" w:rsidRPr="00EF7106">
        <w:rPr>
          <w:rFonts w:ascii="Times New Roman" w:hAnsi="Times New Roman" w:cs="Times New Roman"/>
          <w:sz w:val="18"/>
          <w:szCs w:val="18"/>
        </w:rPr>
        <w:t>а также для специалистов предприятий, эксплуатирующих эти ко</w:t>
      </w:r>
      <w:r w:rsidR="0098345F" w:rsidRPr="00EF7106">
        <w:rPr>
          <w:rFonts w:ascii="Times New Roman" w:hAnsi="Times New Roman" w:cs="Times New Roman"/>
          <w:sz w:val="18"/>
          <w:szCs w:val="18"/>
        </w:rPr>
        <w:t>н</w:t>
      </w:r>
      <w:r w:rsidR="0098345F" w:rsidRPr="00EF7106">
        <w:rPr>
          <w:rFonts w:ascii="Times New Roman" w:hAnsi="Times New Roman" w:cs="Times New Roman"/>
          <w:sz w:val="18"/>
          <w:szCs w:val="18"/>
        </w:rPr>
        <w:t>вейера</w:t>
      </w:r>
      <w:r w:rsidR="0054571C" w:rsidRPr="00EF7106">
        <w:rPr>
          <w:rFonts w:ascii="Times New Roman" w:hAnsi="Times New Roman" w:cs="Times New Roman"/>
          <w:sz w:val="18"/>
          <w:szCs w:val="18"/>
        </w:rPr>
        <w:t>.</w:t>
      </w:r>
    </w:p>
    <w:p w:rsidR="007C2BB4" w:rsidRPr="00EF7106" w:rsidRDefault="007C2BB4" w:rsidP="00BF026C">
      <w:pPr>
        <w:pStyle w:val="2"/>
        <w:spacing w:after="0" w:line="240" w:lineRule="auto"/>
        <w:ind w:right="737" w:firstLine="284"/>
        <w:jc w:val="both"/>
        <w:rPr>
          <w:bCs/>
          <w:sz w:val="18"/>
          <w:szCs w:val="18"/>
        </w:rPr>
      </w:pPr>
    </w:p>
    <w:p w:rsidR="007C2BB4" w:rsidRPr="00BF026C" w:rsidRDefault="007C2BB4" w:rsidP="00BF026C">
      <w:pPr>
        <w:pStyle w:val="2"/>
        <w:spacing w:after="0" w:line="240" w:lineRule="auto"/>
        <w:ind w:right="737" w:firstLine="284"/>
        <w:jc w:val="both"/>
        <w:rPr>
          <w:bCs/>
        </w:rPr>
      </w:pPr>
    </w:p>
    <w:p w:rsidR="007C2BB4" w:rsidRPr="007C2BB4" w:rsidRDefault="007C2BB4" w:rsidP="007C2BB4">
      <w:pPr>
        <w:pStyle w:val="2"/>
        <w:spacing w:after="0" w:line="240" w:lineRule="auto"/>
        <w:ind w:right="737" w:firstLine="284"/>
        <w:jc w:val="both"/>
        <w:rPr>
          <w:bCs/>
        </w:rPr>
      </w:pPr>
    </w:p>
    <w:p w:rsidR="007C2BB4" w:rsidRDefault="007C2BB4" w:rsidP="007C2BB4">
      <w:pPr>
        <w:pStyle w:val="2"/>
        <w:spacing w:after="0" w:line="240" w:lineRule="auto"/>
        <w:ind w:right="737" w:firstLine="284"/>
        <w:jc w:val="both"/>
        <w:rPr>
          <w:bCs/>
        </w:rPr>
      </w:pPr>
    </w:p>
    <w:p w:rsidR="0098345F" w:rsidRDefault="0098345F" w:rsidP="007C2BB4">
      <w:pPr>
        <w:pStyle w:val="2"/>
        <w:spacing w:after="0" w:line="240" w:lineRule="auto"/>
        <w:ind w:right="737" w:firstLine="284"/>
        <w:jc w:val="both"/>
        <w:rPr>
          <w:bCs/>
        </w:rPr>
      </w:pPr>
    </w:p>
    <w:p w:rsidR="0098345F" w:rsidRDefault="0098345F" w:rsidP="007C2BB4">
      <w:pPr>
        <w:pStyle w:val="2"/>
        <w:spacing w:after="0" w:line="240" w:lineRule="auto"/>
        <w:ind w:right="737" w:firstLine="284"/>
        <w:jc w:val="both"/>
        <w:rPr>
          <w:bCs/>
        </w:rPr>
      </w:pPr>
    </w:p>
    <w:p w:rsidR="0098345F" w:rsidRDefault="0098345F" w:rsidP="007C2BB4">
      <w:pPr>
        <w:pStyle w:val="2"/>
        <w:spacing w:after="0" w:line="240" w:lineRule="auto"/>
        <w:ind w:right="737" w:firstLine="284"/>
        <w:jc w:val="both"/>
        <w:rPr>
          <w:bCs/>
        </w:rPr>
      </w:pPr>
    </w:p>
    <w:p w:rsidR="0098345F" w:rsidRDefault="0098345F" w:rsidP="007C2BB4">
      <w:pPr>
        <w:pStyle w:val="2"/>
        <w:spacing w:after="0" w:line="240" w:lineRule="auto"/>
        <w:ind w:right="737" w:firstLine="284"/>
        <w:jc w:val="both"/>
        <w:rPr>
          <w:bCs/>
        </w:rPr>
      </w:pPr>
    </w:p>
    <w:p w:rsidR="007C2BB4" w:rsidRPr="007C2BB4" w:rsidRDefault="007C2BB4" w:rsidP="007C2BB4">
      <w:pPr>
        <w:pStyle w:val="2"/>
        <w:spacing w:after="0" w:line="240" w:lineRule="auto"/>
        <w:ind w:right="737" w:firstLine="284"/>
        <w:jc w:val="both"/>
        <w:rPr>
          <w:bCs/>
        </w:rPr>
      </w:pPr>
    </w:p>
    <w:p w:rsidR="00EF7106" w:rsidRDefault="00EF7106" w:rsidP="008D683A">
      <w:pPr>
        <w:spacing w:after="0" w:line="240" w:lineRule="auto"/>
        <w:ind w:left="3828" w:right="27"/>
        <w:jc w:val="right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EF7106" w:rsidRDefault="00EF7106" w:rsidP="008D683A">
      <w:pPr>
        <w:spacing w:after="0" w:line="240" w:lineRule="auto"/>
        <w:ind w:left="3828" w:right="27"/>
        <w:jc w:val="right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54571C" w:rsidRPr="0054571C" w:rsidRDefault="0054571C" w:rsidP="008D683A">
      <w:pPr>
        <w:spacing w:after="0" w:line="240" w:lineRule="auto"/>
        <w:ind w:left="3828" w:right="27"/>
        <w:jc w:val="right"/>
        <w:outlineLvl w:val="0"/>
        <w:rPr>
          <w:rFonts w:ascii="Times New Roman" w:hAnsi="Times New Roman" w:cs="Times New Roman"/>
          <w:b/>
          <w:sz w:val="16"/>
          <w:szCs w:val="16"/>
        </w:rPr>
      </w:pPr>
      <w:r w:rsidRPr="0054571C">
        <w:rPr>
          <w:rFonts w:ascii="Times New Roman" w:hAnsi="Times New Roman" w:cs="Times New Roman"/>
          <w:b/>
          <w:sz w:val="16"/>
          <w:szCs w:val="16"/>
        </w:rPr>
        <w:t>УДК 001.891(075)</w:t>
      </w:r>
    </w:p>
    <w:p w:rsidR="0054571C" w:rsidRDefault="008D683A" w:rsidP="008D683A">
      <w:pPr>
        <w:spacing w:after="0" w:line="240" w:lineRule="auto"/>
        <w:ind w:left="3828" w:right="27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</w:t>
      </w:r>
      <w:r w:rsidR="0054571C" w:rsidRPr="0054571C">
        <w:rPr>
          <w:rFonts w:ascii="Times New Roman" w:hAnsi="Times New Roman" w:cs="Times New Roman"/>
          <w:b/>
          <w:sz w:val="16"/>
          <w:szCs w:val="16"/>
        </w:rPr>
        <w:t>ББК 72 я 7</w:t>
      </w:r>
    </w:p>
    <w:p w:rsidR="008D683A" w:rsidRDefault="008D683A" w:rsidP="008D683A">
      <w:pPr>
        <w:spacing w:after="0" w:line="240" w:lineRule="auto"/>
        <w:ind w:left="3828" w:right="27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8D683A" w:rsidRPr="007C2BB4" w:rsidRDefault="008D683A" w:rsidP="0054571C">
      <w:pPr>
        <w:spacing w:after="0" w:line="240" w:lineRule="auto"/>
        <w:ind w:left="3828" w:right="737"/>
        <w:outlineLvl w:val="0"/>
        <w:rPr>
          <w:bCs/>
        </w:rPr>
      </w:pPr>
    </w:p>
    <w:tbl>
      <w:tblPr>
        <w:tblStyle w:val="a9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"/>
        <w:gridCol w:w="2303"/>
      </w:tblGrid>
      <w:tr w:rsidR="0054571C" w:rsidTr="0054571C">
        <w:tc>
          <w:tcPr>
            <w:tcW w:w="236" w:type="dxa"/>
          </w:tcPr>
          <w:p w:rsidR="0054571C" w:rsidRDefault="0054571C" w:rsidP="0054571C">
            <w:pPr>
              <w:pStyle w:val="2"/>
              <w:tabs>
                <w:tab w:val="left" w:pos="6096"/>
              </w:tabs>
              <w:spacing w:after="0" w:line="240" w:lineRule="auto"/>
              <w:ind w:left="-116" w:right="-97"/>
              <w:jc w:val="center"/>
              <w:rPr>
                <w:bCs/>
              </w:rPr>
            </w:pPr>
            <w:r w:rsidRPr="007C2BB4">
              <w:t>©</w:t>
            </w:r>
          </w:p>
        </w:tc>
        <w:tc>
          <w:tcPr>
            <w:tcW w:w="2303" w:type="dxa"/>
          </w:tcPr>
          <w:p w:rsidR="0054571C" w:rsidRDefault="0054571C" w:rsidP="0054571C">
            <w:pPr>
              <w:pStyle w:val="2"/>
              <w:tabs>
                <w:tab w:val="left" w:pos="6096"/>
              </w:tabs>
              <w:spacing w:after="0" w:line="240" w:lineRule="auto"/>
              <w:ind w:left="-86" w:right="-97"/>
            </w:pPr>
            <w:r w:rsidRPr="007C2BB4">
              <w:t>Белгородский государс</w:t>
            </w:r>
            <w:r w:rsidRPr="007C2BB4">
              <w:t>т</w:t>
            </w:r>
            <w:r w:rsidRPr="007C2BB4">
              <w:t>венный технологический университет</w:t>
            </w:r>
            <w:r>
              <w:t xml:space="preserve"> (БГТУ) им. В.Г. Шухова, 2014</w:t>
            </w:r>
          </w:p>
          <w:p w:rsidR="0054571C" w:rsidRDefault="0054571C" w:rsidP="0054571C">
            <w:pPr>
              <w:pStyle w:val="2"/>
              <w:tabs>
                <w:tab w:val="left" w:pos="6096"/>
              </w:tabs>
              <w:spacing w:after="0" w:line="240" w:lineRule="auto"/>
              <w:ind w:left="-86" w:right="-97"/>
              <w:rPr>
                <w:bCs/>
              </w:rPr>
            </w:pPr>
          </w:p>
        </w:tc>
      </w:tr>
    </w:tbl>
    <w:p w:rsidR="002F1053" w:rsidRDefault="007C2BB4" w:rsidP="002F1053">
      <w:pPr>
        <w:pStyle w:val="a5"/>
        <w:widowControl w:val="0"/>
        <w:jc w:val="center"/>
      </w:pPr>
      <w:r w:rsidRPr="007C2BB4">
        <w:rPr>
          <w:bCs/>
        </w:rPr>
        <w:lastRenderedPageBreak/>
        <w:t xml:space="preserve">                                            </w:t>
      </w:r>
    </w:p>
    <w:p w:rsidR="002F1053" w:rsidRDefault="002F1053" w:rsidP="002F1053">
      <w:pPr>
        <w:pStyle w:val="a5"/>
        <w:widowControl w:val="0"/>
        <w:jc w:val="center"/>
      </w:pPr>
    </w:p>
    <w:p w:rsidR="002F1053" w:rsidRDefault="002F1053" w:rsidP="002F1053">
      <w:pPr>
        <w:pStyle w:val="a5"/>
        <w:widowControl w:val="0"/>
        <w:jc w:val="center"/>
      </w:pPr>
    </w:p>
    <w:p w:rsidR="002F1053" w:rsidRPr="002F1053" w:rsidRDefault="002F1053" w:rsidP="002F1053">
      <w:pPr>
        <w:pStyle w:val="a5"/>
        <w:widowControl w:val="0"/>
        <w:jc w:val="center"/>
        <w:rPr>
          <w:sz w:val="20"/>
        </w:rPr>
      </w:pPr>
    </w:p>
    <w:p w:rsidR="002F1053" w:rsidRDefault="002F1053" w:rsidP="002F1053">
      <w:pPr>
        <w:pStyle w:val="a5"/>
        <w:widowControl w:val="0"/>
        <w:jc w:val="center"/>
        <w:rPr>
          <w:sz w:val="20"/>
        </w:rPr>
      </w:pPr>
    </w:p>
    <w:p w:rsidR="008D683A" w:rsidRPr="008D683A" w:rsidRDefault="008D683A" w:rsidP="008D683A">
      <w:pPr>
        <w:pStyle w:val="a5"/>
        <w:widowControl w:val="0"/>
        <w:ind w:firstLine="0"/>
        <w:jc w:val="center"/>
        <w:rPr>
          <w:sz w:val="20"/>
        </w:rPr>
      </w:pPr>
      <w:r w:rsidRPr="008D683A">
        <w:rPr>
          <w:sz w:val="20"/>
        </w:rPr>
        <w:t>Учебное издание</w:t>
      </w:r>
    </w:p>
    <w:p w:rsidR="002F1053" w:rsidRDefault="002F1053" w:rsidP="002F1053">
      <w:pPr>
        <w:pStyle w:val="a5"/>
        <w:widowControl w:val="0"/>
        <w:jc w:val="center"/>
        <w:rPr>
          <w:sz w:val="20"/>
        </w:rPr>
      </w:pPr>
    </w:p>
    <w:p w:rsidR="008D683A" w:rsidRDefault="008D683A" w:rsidP="002F1053">
      <w:pPr>
        <w:pStyle w:val="a5"/>
        <w:widowControl w:val="0"/>
        <w:jc w:val="center"/>
        <w:rPr>
          <w:sz w:val="20"/>
        </w:rPr>
      </w:pPr>
    </w:p>
    <w:p w:rsidR="008D683A" w:rsidRDefault="008D683A" w:rsidP="002F1053">
      <w:pPr>
        <w:pStyle w:val="a5"/>
        <w:widowControl w:val="0"/>
        <w:jc w:val="center"/>
        <w:rPr>
          <w:sz w:val="20"/>
        </w:rPr>
      </w:pPr>
    </w:p>
    <w:p w:rsidR="002F1053" w:rsidRDefault="002F1053" w:rsidP="002F1053">
      <w:pPr>
        <w:pStyle w:val="a5"/>
        <w:widowControl w:val="0"/>
        <w:jc w:val="center"/>
        <w:rPr>
          <w:sz w:val="20"/>
        </w:rPr>
      </w:pPr>
    </w:p>
    <w:p w:rsidR="00385A4D" w:rsidRDefault="00385A4D" w:rsidP="002F1053">
      <w:pPr>
        <w:pStyle w:val="a5"/>
        <w:widowControl w:val="0"/>
        <w:jc w:val="center"/>
        <w:rPr>
          <w:sz w:val="20"/>
        </w:rPr>
      </w:pPr>
    </w:p>
    <w:p w:rsidR="00385A4D" w:rsidRPr="002F1053" w:rsidRDefault="00385A4D" w:rsidP="002F1053">
      <w:pPr>
        <w:pStyle w:val="a5"/>
        <w:widowControl w:val="0"/>
        <w:jc w:val="center"/>
        <w:rPr>
          <w:sz w:val="20"/>
        </w:rPr>
      </w:pPr>
    </w:p>
    <w:p w:rsidR="002F1053" w:rsidRPr="00186FA9" w:rsidRDefault="002F1053" w:rsidP="00186F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F1053">
        <w:rPr>
          <w:rFonts w:ascii="Times New Roman" w:hAnsi="Times New Roman" w:cs="Times New Roman"/>
          <w:b/>
          <w:sz w:val="20"/>
          <w:szCs w:val="20"/>
        </w:rPr>
        <w:t xml:space="preserve">Шарапов </w:t>
      </w:r>
      <w:r w:rsidRPr="00186FA9">
        <w:rPr>
          <w:rFonts w:ascii="Times New Roman" w:hAnsi="Times New Roman" w:cs="Times New Roman"/>
          <w:sz w:val="20"/>
          <w:szCs w:val="20"/>
        </w:rPr>
        <w:t>Рашид Ризаевич</w:t>
      </w:r>
    </w:p>
    <w:p w:rsidR="00186FA9" w:rsidRDefault="00186FA9" w:rsidP="00186F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86FA9" w:rsidRDefault="00186FA9" w:rsidP="00186F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86FA9" w:rsidRDefault="00186FA9" w:rsidP="00186F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5A4D" w:rsidRPr="002F1053" w:rsidRDefault="00385A4D" w:rsidP="00186F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86FA9" w:rsidRPr="00186FA9" w:rsidRDefault="00186FA9" w:rsidP="00186FA9">
      <w:pPr>
        <w:pStyle w:val="a5"/>
        <w:widowControl w:val="0"/>
        <w:ind w:firstLine="0"/>
        <w:jc w:val="center"/>
        <w:rPr>
          <w:b/>
          <w:sz w:val="24"/>
          <w:szCs w:val="24"/>
        </w:rPr>
      </w:pPr>
      <w:r w:rsidRPr="00186FA9">
        <w:rPr>
          <w:b/>
          <w:sz w:val="24"/>
          <w:szCs w:val="24"/>
        </w:rPr>
        <w:t xml:space="preserve">Машины непрерывного транспорта </w:t>
      </w:r>
    </w:p>
    <w:p w:rsidR="00186FA9" w:rsidRDefault="00186FA9" w:rsidP="00186FA9">
      <w:pPr>
        <w:pStyle w:val="a5"/>
        <w:widowControl w:val="0"/>
        <w:ind w:firstLine="0"/>
        <w:jc w:val="center"/>
        <w:rPr>
          <w:sz w:val="20"/>
        </w:rPr>
      </w:pPr>
    </w:p>
    <w:p w:rsidR="008D683A" w:rsidRPr="00EF7106" w:rsidRDefault="008D683A" w:rsidP="008D683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EF7106">
        <w:rPr>
          <w:rFonts w:ascii="Times New Roman" w:hAnsi="Times New Roman" w:cs="Times New Roman"/>
          <w:sz w:val="16"/>
          <w:szCs w:val="16"/>
        </w:rPr>
        <w:t xml:space="preserve">Учебное пособие для студентов заочной формы обучения </w:t>
      </w:r>
    </w:p>
    <w:p w:rsidR="00EF7106" w:rsidRDefault="008D683A" w:rsidP="00EF710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EF7106">
        <w:rPr>
          <w:rFonts w:ascii="Times New Roman" w:hAnsi="Times New Roman" w:cs="Times New Roman"/>
          <w:sz w:val="16"/>
          <w:szCs w:val="16"/>
        </w:rPr>
        <w:t>с применением дистанционных технологий специальности</w:t>
      </w:r>
      <w:r w:rsidR="00EF7106">
        <w:rPr>
          <w:rFonts w:ascii="Times New Roman" w:hAnsi="Times New Roman" w:cs="Times New Roman"/>
          <w:sz w:val="16"/>
          <w:szCs w:val="16"/>
        </w:rPr>
        <w:t xml:space="preserve"> </w:t>
      </w:r>
      <w:r w:rsidR="00D73956" w:rsidRPr="00EF7106">
        <w:rPr>
          <w:rFonts w:ascii="Times New Roman" w:eastAsia="Times New Roman" w:hAnsi="Times New Roman" w:cs="Times New Roman"/>
          <w:sz w:val="16"/>
          <w:szCs w:val="16"/>
        </w:rPr>
        <w:t xml:space="preserve">– 190109.65 (23.05.01) </w:t>
      </w:r>
    </w:p>
    <w:p w:rsidR="00D73956" w:rsidRPr="00EF7106" w:rsidRDefault="00D73956" w:rsidP="00EF710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</w:rPr>
      </w:pPr>
      <w:r w:rsidRPr="00EF7106">
        <w:rPr>
          <w:rFonts w:ascii="Times New Roman" w:eastAsia="Times New Roman" w:hAnsi="Times New Roman" w:cs="Times New Roman"/>
          <w:sz w:val="16"/>
          <w:szCs w:val="16"/>
        </w:rPr>
        <w:t>«Наземные транспортно-технологические средства» специализации 190109.65-02 (23.05.01-02) «Подъемно-транспортные, строительные, дорожные средства и оборудов</w:t>
      </w:r>
      <w:r w:rsidRPr="00EF7106">
        <w:rPr>
          <w:rFonts w:ascii="Times New Roman" w:eastAsia="Times New Roman" w:hAnsi="Times New Roman" w:cs="Times New Roman"/>
          <w:sz w:val="16"/>
          <w:szCs w:val="16"/>
        </w:rPr>
        <w:t>а</w:t>
      </w:r>
      <w:r w:rsidRPr="00EF7106">
        <w:rPr>
          <w:rFonts w:ascii="Times New Roman" w:eastAsia="Times New Roman" w:hAnsi="Times New Roman" w:cs="Times New Roman"/>
          <w:sz w:val="16"/>
          <w:szCs w:val="16"/>
        </w:rPr>
        <w:t>ние» и бакалавров по направлению 190100.62 (23.03.02-01) «Наземные транспортно-технологические ко</w:t>
      </w:r>
      <w:r w:rsidRPr="00EF7106">
        <w:rPr>
          <w:rFonts w:ascii="Times New Roman" w:eastAsia="Times New Roman" w:hAnsi="Times New Roman" w:cs="Times New Roman"/>
          <w:sz w:val="16"/>
          <w:szCs w:val="16"/>
        </w:rPr>
        <w:t>м</w:t>
      </w:r>
      <w:r w:rsidRPr="00EF7106">
        <w:rPr>
          <w:rFonts w:ascii="Times New Roman" w:eastAsia="Times New Roman" w:hAnsi="Times New Roman" w:cs="Times New Roman"/>
          <w:sz w:val="16"/>
          <w:szCs w:val="16"/>
        </w:rPr>
        <w:t xml:space="preserve">плексы» </w:t>
      </w:r>
    </w:p>
    <w:p w:rsidR="002F1053" w:rsidRPr="002F1053" w:rsidRDefault="002F1053" w:rsidP="00D7395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F1053" w:rsidRPr="002F1053" w:rsidRDefault="002F1053" w:rsidP="00186F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F1053" w:rsidRDefault="002F1053" w:rsidP="00186F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86FA9" w:rsidRDefault="00186FA9" w:rsidP="00186F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86FA9" w:rsidRDefault="00186FA9" w:rsidP="00186F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86FA9" w:rsidRDefault="00186FA9" w:rsidP="00186F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86FA9" w:rsidRDefault="00186FA9" w:rsidP="00186F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F1053" w:rsidRPr="002F1053" w:rsidRDefault="002F1053" w:rsidP="00186F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F1053" w:rsidRPr="002F1053" w:rsidRDefault="002F1053" w:rsidP="00186FA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F1053">
        <w:rPr>
          <w:rFonts w:ascii="Times New Roman" w:hAnsi="Times New Roman" w:cs="Times New Roman"/>
          <w:sz w:val="20"/>
          <w:szCs w:val="20"/>
        </w:rPr>
        <w:t>Компьютерный набор и верстка Шараповой М.А.</w:t>
      </w:r>
    </w:p>
    <w:p w:rsidR="002F1053" w:rsidRPr="002F1053" w:rsidRDefault="002F1053" w:rsidP="00186F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1053" w:rsidRPr="002F1053" w:rsidRDefault="002F1053" w:rsidP="00186F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F1053" w:rsidRPr="00186FA9" w:rsidRDefault="002F1053" w:rsidP="00186F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2F1053" w:rsidRPr="00186FA9" w:rsidRDefault="002F1053" w:rsidP="00186FA9">
      <w:pPr>
        <w:pStyle w:val="26"/>
        <w:spacing w:after="0" w:line="240" w:lineRule="auto"/>
        <w:ind w:left="0"/>
        <w:rPr>
          <w:spacing w:val="-4"/>
          <w:sz w:val="18"/>
          <w:szCs w:val="18"/>
        </w:rPr>
      </w:pPr>
      <w:r w:rsidRPr="00186FA9">
        <w:rPr>
          <w:spacing w:val="-8"/>
          <w:sz w:val="18"/>
          <w:szCs w:val="18"/>
        </w:rPr>
        <w:t xml:space="preserve">Подписано в печать           </w:t>
      </w:r>
      <w:r w:rsidR="00186FA9">
        <w:rPr>
          <w:spacing w:val="-8"/>
          <w:sz w:val="18"/>
          <w:szCs w:val="18"/>
        </w:rPr>
        <w:t xml:space="preserve">          </w:t>
      </w:r>
      <w:r w:rsidRPr="00186FA9">
        <w:rPr>
          <w:spacing w:val="-8"/>
          <w:sz w:val="18"/>
          <w:szCs w:val="18"/>
        </w:rPr>
        <w:t xml:space="preserve"> </w:t>
      </w:r>
      <w:r w:rsidRPr="00186FA9">
        <w:rPr>
          <w:spacing w:val="-4"/>
          <w:sz w:val="18"/>
          <w:szCs w:val="18"/>
        </w:rPr>
        <w:t xml:space="preserve">Формат  60×84/16.  </w:t>
      </w:r>
      <w:proofErr w:type="spellStart"/>
      <w:r w:rsidRPr="00BF026C">
        <w:rPr>
          <w:spacing w:val="-8"/>
          <w:sz w:val="18"/>
          <w:szCs w:val="18"/>
        </w:rPr>
        <w:t>Усл</w:t>
      </w:r>
      <w:proofErr w:type="spellEnd"/>
      <w:r w:rsidRPr="00BF026C">
        <w:rPr>
          <w:spacing w:val="-8"/>
          <w:sz w:val="18"/>
          <w:szCs w:val="18"/>
        </w:rPr>
        <w:t xml:space="preserve">. </w:t>
      </w:r>
      <w:proofErr w:type="spellStart"/>
      <w:r w:rsidRPr="00BF026C">
        <w:rPr>
          <w:spacing w:val="-8"/>
          <w:sz w:val="18"/>
          <w:szCs w:val="18"/>
        </w:rPr>
        <w:t>печ</w:t>
      </w:r>
      <w:proofErr w:type="spellEnd"/>
      <w:r w:rsidRPr="00BF026C">
        <w:rPr>
          <w:spacing w:val="-8"/>
          <w:sz w:val="18"/>
          <w:szCs w:val="18"/>
        </w:rPr>
        <w:t xml:space="preserve">. </w:t>
      </w:r>
      <w:r w:rsidR="00BF026C" w:rsidRPr="00BF026C">
        <w:rPr>
          <w:spacing w:val="-8"/>
          <w:sz w:val="18"/>
          <w:szCs w:val="18"/>
        </w:rPr>
        <w:t>л. 10,92</w:t>
      </w:r>
      <w:r w:rsidRPr="00BF026C">
        <w:rPr>
          <w:spacing w:val="-8"/>
          <w:sz w:val="18"/>
          <w:szCs w:val="18"/>
        </w:rPr>
        <w:t>.</w:t>
      </w:r>
      <w:r w:rsidRPr="00BF026C">
        <w:rPr>
          <w:spacing w:val="-4"/>
          <w:sz w:val="18"/>
          <w:szCs w:val="18"/>
        </w:rPr>
        <w:t xml:space="preserve">  </w:t>
      </w:r>
      <w:proofErr w:type="spellStart"/>
      <w:r w:rsidRPr="00BF026C">
        <w:rPr>
          <w:spacing w:val="-8"/>
          <w:sz w:val="18"/>
          <w:szCs w:val="18"/>
        </w:rPr>
        <w:t>Уч.-изд</w:t>
      </w:r>
      <w:proofErr w:type="spellEnd"/>
      <w:r w:rsidRPr="00BF026C">
        <w:rPr>
          <w:spacing w:val="-8"/>
          <w:sz w:val="18"/>
          <w:szCs w:val="18"/>
        </w:rPr>
        <w:t>. л.</w:t>
      </w:r>
      <w:r w:rsidR="0083678C" w:rsidRPr="00BF026C">
        <w:rPr>
          <w:spacing w:val="-8"/>
          <w:sz w:val="18"/>
          <w:szCs w:val="18"/>
        </w:rPr>
        <w:t xml:space="preserve"> </w:t>
      </w:r>
      <w:r w:rsidR="00BF026C" w:rsidRPr="00BF026C">
        <w:rPr>
          <w:spacing w:val="-8"/>
          <w:sz w:val="18"/>
          <w:szCs w:val="18"/>
        </w:rPr>
        <w:t>11,75</w:t>
      </w:r>
      <w:r w:rsidR="00186FA9" w:rsidRPr="00BF026C">
        <w:rPr>
          <w:spacing w:val="-4"/>
          <w:sz w:val="18"/>
          <w:szCs w:val="18"/>
        </w:rPr>
        <w:t>.</w:t>
      </w:r>
    </w:p>
    <w:p w:rsidR="002F1053" w:rsidRPr="00186FA9" w:rsidRDefault="002F1053" w:rsidP="00186F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86FA9">
        <w:rPr>
          <w:rFonts w:ascii="Times New Roman" w:hAnsi="Times New Roman" w:cs="Times New Roman"/>
          <w:sz w:val="18"/>
          <w:szCs w:val="18"/>
        </w:rPr>
        <w:t xml:space="preserve">Тираж </w:t>
      </w:r>
      <w:r w:rsidR="00BF026C">
        <w:rPr>
          <w:rFonts w:ascii="Times New Roman" w:hAnsi="Times New Roman" w:cs="Times New Roman"/>
          <w:sz w:val="18"/>
          <w:szCs w:val="18"/>
        </w:rPr>
        <w:t xml:space="preserve">500 </w:t>
      </w:r>
      <w:r w:rsidRPr="00186FA9">
        <w:rPr>
          <w:rFonts w:ascii="Times New Roman" w:hAnsi="Times New Roman" w:cs="Times New Roman"/>
          <w:sz w:val="18"/>
          <w:szCs w:val="18"/>
        </w:rPr>
        <w:t xml:space="preserve">экз.                  </w:t>
      </w:r>
      <w:r w:rsidR="00BF026C">
        <w:rPr>
          <w:rFonts w:ascii="Times New Roman" w:hAnsi="Times New Roman" w:cs="Times New Roman"/>
          <w:sz w:val="18"/>
          <w:szCs w:val="18"/>
        </w:rPr>
        <w:t xml:space="preserve">    </w:t>
      </w:r>
      <w:r w:rsidRPr="00186FA9">
        <w:rPr>
          <w:rFonts w:ascii="Times New Roman" w:hAnsi="Times New Roman" w:cs="Times New Roman"/>
          <w:sz w:val="18"/>
          <w:szCs w:val="18"/>
        </w:rPr>
        <w:t xml:space="preserve">  Заказ №                           </w:t>
      </w:r>
      <w:r w:rsidR="00BF026C">
        <w:rPr>
          <w:rFonts w:ascii="Times New Roman" w:hAnsi="Times New Roman" w:cs="Times New Roman"/>
          <w:sz w:val="18"/>
          <w:szCs w:val="18"/>
        </w:rPr>
        <w:t xml:space="preserve">       </w:t>
      </w:r>
      <w:r w:rsidRPr="00186FA9">
        <w:rPr>
          <w:rFonts w:ascii="Times New Roman" w:hAnsi="Times New Roman" w:cs="Times New Roman"/>
          <w:sz w:val="18"/>
          <w:szCs w:val="18"/>
        </w:rPr>
        <w:t xml:space="preserve">  Цена</w:t>
      </w:r>
    </w:p>
    <w:p w:rsidR="002F1053" w:rsidRPr="00186FA9" w:rsidRDefault="002F1053" w:rsidP="00186F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86FA9">
        <w:rPr>
          <w:rFonts w:ascii="Times New Roman" w:hAnsi="Times New Roman" w:cs="Times New Roman"/>
          <w:sz w:val="18"/>
          <w:szCs w:val="18"/>
        </w:rPr>
        <w:t>Отпечатано в Белгородском государственном технологическом университете им. В.Г. Шухова</w:t>
      </w:r>
    </w:p>
    <w:p w:rsidR="007C2BB4" w:rsidRPr="007C2BB4" w:rsidRDefault="002F1053" w:rsidP="008D683A">
      <w:pPr>
        <w:spacing w:line="240" w:lineRule="auto"/>
        <w:jc w:val="center"/>
      </w:pPr>
      <w:smartTag w:uri="urn:schemas-microsoft-com:office:smarttags" w:element="metricconverter">
        <w:smartTagPr>
          <w:attr w:name="ProductID" w:val="308012, г"/>
        </w:smartTagPr>
        <w:r w:rsidRPr="00186FA9">
          <w:rPr>
            <w:rFonts w:ascii="Times New Roman" w:hAnsi="Times New Roman" w:cs="Times New Roman"/>
            <w:sz w:val="18"/>
            <w:szCs w:val="18"/>
          </w:rPr>
          <w:t>308012, г</w:t>
        </w:r>
      </w:smartTag>
      <w:r w:rsidRPr="00186FA9">
        <w:rPr>
          <w:rFonts w:ascii="Times New Roman" w:hAnsi="Times New Roman" w:cs="Times New Roman"/>
          <w:sz w:val="18"/>
          <w:szCs w:val="18"/>
        </w:rPr>
        <w:t>. Белгород, ул. Костюкова, 46.</w:t>
      </w:r>
      <w:r w:rsidR="007C2BB4" w:rsidRPr="007C2BB4">
        <w:rPr>
          <w:bCs/>
        </w:rPr>
        <w:t xml:space="preserve">                           </w:t>
      </w:r>
      <w:r w:rsidR="007C2BB4" w:rsidRPr="007C2BB4">
        <w:t xml:space="preserve"> </w:t>
      </w:r>
    </w:p>
    <w:sectPr w:rsidR="007C2BB4" w:rsidRPr="007C2BB4" w:rsidSect="0023313D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7C2BB4"/>
    <w:rsid w:val="000104A9"/>
    <w:rsid w:val="00152C63"/>
    <w:rsid w:val="00186FA9"/>
    <w:rsid w:val="001E13C8"/>
    <w:rsid w:val="0023313D"/>
    <w:rsid w:val="002F1053"/>
    <w:rsid w:val="00312C3B"/>
    <w:rsid w:val="00385A4D"/>
    <w:rsid w:val="004F4518"/>
    <w:rsid w:val="0054571C"/>
    <w:rsid w:val="0065421F"/>
    <w:rsid w:val="006921AF"/>
    <w:rsid w:val="006C7B94"/>
    <w:rsid w:val="007C2BB4"/>
    <w:rsid w:val="007D7781"/>
    <w:rsid w:val="00820B76"/>
    <w:rsid w:val="008224BA"/>
    <w:rsid w:val="0083678C"/>
    <w:rsid w:val="008D683A"/>
    <w:rsid w:val="0091212D"/>
    <w:rsid w:val="0095296D"/>
    <w:rsid w:val="0096687C"/>
    <w:rsid w:val="009746F7"/>
    <w:rsid w:val="0098345F"/>
    <w:rsid w:val="009F7DEC"/>
    <w:rsid w:val="00BB5465"/>
    <w:rsid w:val="00BC4F0E"/>
    <w:rsid w:val="00BF026C"/>
    <w:rsid w:val="00C77AD5"/>
    <w:rsid w:val="00CD1392"/>
    <w:rsid w:val="00CF6613"/>
    <w:rsid w:val="00D73956"/>
    <w:rsid w:val="00DA00DC"/>
    <w:rsid w:val="00E33FA8"/>
    <w:rsid w:val="00EF7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FA8"/>
  </w:style>
  <w:style w:type="paragraph" w:styleId="1">
    <w:name w:val="heading 1"/>
    <w:basedOn w:val="a"/>
    <w:next w:val="a"/>
    <w:link w:val="10"/>
    <w:qFormat/>
    <w:rsid w:val="002F105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C2BB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7C2BB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rsid w:val="007C2BB4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C2BB4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7C2BB4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7C2BB4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Заголовок №1_"/>
    <w:basedOn w:val="a0"/>
    <w:link w:val="12"/>
    <w:rsid w:val="006921AF"/>
    <w:rPr>
      <w:rFonts w:ascii="Gungsuh" w:eastAsia="Gungsuh" w:hAnsi="Gungsuh" w:cs="Gungsuh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921AF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2">
    <w:name w:val="Заголовок №1"/>
    <w:basedOn w:val="a"/>
    <w:link w:val="11"/>
    <w:rsid w:val="006921AF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Gungsuh" w:eastAsia="Gungsuh" w:hAnsi="Gungsuh" w:cs="Gungsuh"/>
      <w:b/>
      <w:bCs/>
      <w:sz w:val="20"/>
      <w:szCs w:val="20"/>
    </w:rPr>
  </w:style>
  <w:style w:type="paragraph" w:customStyle="1" w:styleId="22">
    <w:name w:val="Основной текст (2)"/>
    <w:basedOn w:val="a"/>
    <w:link w:val="21"/>
    <w:rsid w:val="006921AF"/>
    <w:pPr>
      <w:widowControl w:val="0"/>
      <w:shd w:val="clear" w:color="auto" w:fill="FFFFFF"/>
      <w:spacing w:before="360" w:after="180" w:line="211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a7">
    <w:name w:val="Основной текст_"/>
    <w:basedOn w:val="a0"/>
    <w:link w:val="13"/>
    <w:rsid w:val="006921A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7"/>
    <w:rsid w:val="006921AF"/>
    <w:pPr>
      <w:widowControl w:val="0"/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_"/>
    <w:basedOn w:val="a0"/>
    <w:link w:val="24"/>
    <w:rsid w:val="006921AF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6921AF"/>
    <w:pPr>
      <w:widowControl w:val="0"/>
      <w:shd w:val="clear" w:color="auto" w:fill="FFFFFF"/>
      <w:spacing w:after="480" w:line="360" w:lineRule="exact"/>
      <w:ind w:hanging="800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character" w:customStyle="1" w:styleId="2TrebuchetMS115pt1pt">
    <w:name w:val="Основной текст (2) + Trebuchet MS;11;5 pt;Интервал 1 pt"/>
    <w:basedOn w:val="21"/>
    <w:rsid w:val="0095296D"/>
    <w:rPr>
      <w:rFonts w:ascii="Trebuchet MS" w:eastAsia="Trebuchet MS" w:hAnsi="Trebuchet MS" w:cs="Trebuchet MS"/>
      <w:b/>
      <w:bCs/>
      <w:color w:val="000000"/>
      <w:spacing w:val="30"/>
      <w:w w:val="100"/>
      <w:position w:val="0"/>
      <w:sz w:val="23"/>
      <w:szCs w:val="23"/>
      <w:lang w:val="ru-RU"/>
    </w:rPr>
  </w:style>
  <w:style w:type="character" w:customStyle="1" w:styleId="a8">
    <w:name w:val="Основной текст + Полужирный"/>
    <w:basedOn w:val="a7"/>
    <w:rsid w:val="0095296D"/>
    <w:rPr>
      <w:b/>
      <w:b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3">
    <w:name w:val="Заголовок №3_"/>
    <w:basedOn w:val="a0"/>
    <w:link w:val="30"/>
    <w:rsid w:val="0095296D"/>
    <w:rPr>
      <w:rFonts w:ascii="Franklin Gothic Heavy" w:eastAsia="Franklin Gothic Heavy" w:hAnsi="Franklin Gothic Heavy" w:cs="Franklin Gothic Heavy"/>
      <w:shd w:val="clear" w:color="auto" w:fill="FFFFFF"/>
    </w:rPr>
  </w:style>
  <w:style w:type="paragraph" w:customStyle="1" w:styleId="30">
    <w:name w:val="Заголовок №3"/>
    <w:basedOn w:val="a"/>
    <w:link w:val="3"/>
    <w:rsid w:val="0095296D"/>
    <w:pPr>
      <w:widowControl w:val="0"/>
      <w:shd w:val="clear" w:color="auto" w:fill="FFFFFF"/>
      <w:spacing w:before="120" w:after="960" w:line="0" w:lineRule="atLeast"/>
      <w:jc w:val="center"/>
      <w:outlineLvl w:val="2"/>
    </w:pPr>
    <w:rPr>
      <w:rFonts w:ascii="Franklin Gothic Heavy" w:eastAsia="Franklin Gothic Heavy" w:hAnsi="Franklin Gothic Heavy" w:cs="Franklin Gothic Heavy"/>
    </w:rPr>
  </w:style>
  <w:style w:type="character" w:customStyle="1" w:styleId="0pt">
    <w:name w:val="Основной текст + Полужирный;Интервал 0 pt"/>
    <w:basedOn w:val="a7"/>
    <w:rsid w:val="0095296D"/>
    <w:rPr>
      <w:b/>
      <w:bCs/>
      <w:color w:val="000000"/>
      <w:spacing w:val="0"/>
      <w:w w:val="100"/>
      <w:position w:val="0"/>
      <w:lang w:val="ru-RU"/>
    </w:rPr>
  </w:style>
  <w:style w:type="character" w:customStyle="1" w:styleId="120">
    <w:name w:val="Основной текст (12)_"/>
    <w:basedOn w:val="a0"/>
    <w:link w:val="121"/>
    <w:rsid w:val="0095296D"/>
    <w:rPr>
      <w:rFonts w:ascii="Franklin Gothic Heavy" w:eastAsia="Franklin Gothic Heavy" w:hAnsi="Franklin Gothic Heavy" w:cs="Franklin Gothic Heavy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95296D"/>
    <w:pPr>
      <w:widowControl w:val="0"/>
      <w:shd w:val="clear" w:color="auto" w:fill="FFFFFF"/>
      <w:spacing w:before="360" w:after="240" w:line="0" w:lineRule="atLeast"/>
      <w:jc w:val="both"/>
    </w:pPr>
    <w:rPr>
      <w:rFonts w:ascii="Franklin Gothic Heavy" w:eastAsia="Franklin Gothic Heavy" w:hAnsi="Franklin Gothic Heavy" w:cs="Franklin Gothic Heavy"/>
    </w:rPr>
  </w:style>
  <w:style w:type="character" w:customStyle="1" w:styleId="25">
    <w:name w:val="Основной текст (2) + Не курсив"/>
    <w:basedOn w:val="21"/>
    <w:rsid w:val="0095296D"/>
    <w:rPr>
      <w:i/>
      <w:iCs/>
      <w:color w:val="000000"/>
      <w:spacing w:val="0"/>
      <w:w w:val="100"/>
      <w:position w:val="0"/>
      <w:sz w:val="21"/>
      <w:szCs w:val="21"/>
      <w:lang w:val="ru-RU"/>
    </w:rPr>
  </w:style>
  <w:style w:type="table" w:styleId="a9">
    <w:name w:val="Table Grid"/>
    <w:basedOn w:val="a1"/>
    <w:uiPriority w:val="59"/>
    <w:rsid w:val="002331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F1053"/>
    <w:rPr>
      <w:rFonts w:ascii="Times New Roman" w:eastAsia="Times New Roman" w:hAnsi="Times New Roman" w:cs="Times New Roman"/>
      <w:b/>
      <w:sz w:val="36"/>
      <w:szCs w:val="20"/>
    </w:rPr>
  </w:style>
  <w:style w:type="paragraph" w:styleId="26">
    <w:name w:val="Body Text Indent 2"/>
    <w:basedOn w:val="a"/>
    <w:link w:val="27"/>
    <w:rsid w:val="002F1053"/>
    <w:pPr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2F10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mk-107</cp:lastModifiedBy>
  <cp:revision>17</cp:revision>
  <cp:lastPrinted>2014-11-12T06:39:00Z</cp:lastPrinted>
  <dcterms:created xsi:type="dcterms:W3CDTF">2014-05-20T06:07:00Z</dcterms:created>
  <dcterms:modified xsi:type="dcterms:W3CDTF">2014-11-12T06:41:00Z</dcterms:modified>
</cp:coreProperties>
</file>